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full solution - Slider bar graph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program responds to the position of the slider </w:t>
      </w:r>
      <w:r w:rsidDel="00000000" w:rsidR="00000000" w:rsidRPr="00000000">
        <w:rPr>
          <w:sz w:val="20"/>
          <w:szCs w:val="20"/>
          <w:rtl w:val="0"/>
        </w:rPr>
        <w:t xml:space="preserve">and displays it as a bar graph on the micro:bit.  The further to the right the slider is positioned the bigger the bar graph.  This is contained in the bargraph function that expects a number between 0 and 5 as its parameter and then displays 0 to 5 lines of LEDs.</w:t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This function will determine the bargraph display on the micro:bit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def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bargraph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(a):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defines a Python function called </w:t>
            </w: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bargraph</w:t>
            </w: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 () passing parameter ‘a’ - a number between 0 and 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clear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calls the micro:bit display.clear() function which sets the brightness of all of the LEDs to 0, i.e. off.  It clears the LED display screen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starts a for loop. Iterating through from 0 to 4.</w:t>
            </w:r>
          </w:p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for y in range (5) does the same thing.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a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&gt;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If a is greater than y then...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               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x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for x within range 0 to 4....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            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set_pixel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(x,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4-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y,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9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...call the inbuilt function display.set_pixel() so that the ‘for x’ loop lights up all the LEDs in the current row.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Loop forever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slider_posn = int(pin2.read_analog() / 200)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function pin2.read_analog gives a number between 0 and 1023 depending on the voltage at pin2. This is then divided by 200. This gives a maximum position reading of 1023/200=5 (once it has been cast as an integer).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bargraph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(slider_posn)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value for slider position is now passed back as a parameter to the function bar graph.</w:t>
            </w:r>
          </w:p>
        </w:tc>
      </w:tr>
    </w:tbl>
    <w:p w:rsidR="00000000" w:rsidDel="00000000" w:rsidP="00000000" w:rsidRDefault="00000000" w:rsidRPr="00000000" w14:paraId="0000002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display.set_pixel(x,y,value) - this inbuilt function sets the brightness of the LED at row x and column y to value, which has to be an integer between 0 and 9.  In this case the brightness is always set to the maximum 9.</w:t>
      </w:r>
    </w:p>
    <w:p w:rsidR="00000000" w:rsidDel="00000000" w:rsidP="00000000" w:rsidRDefault="00000000" w:rsidRPr="00000000" w14:paraId="0000002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szbfc7bAcqocYEVoYBhk2mVsaA==">AMUW2mXxnTyHtRaoqTmlWfnp25N6gN9rVuCTBkxTor16d1iIM8fp+YXpDiFWMzoWAIG2G8z76S1PZNPu94n2powGlbcQZVKDn3Cce9nWXY4HoAICSirKsjI=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